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ABF" w:rsidRPr="00702ABF" w:rsidRDefault="00702ABF" w:rsidP="00702ABF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b/>
          <w:bCs/>
          <w:color w:val="4B4B4B"/>
          <w:sz w:val="24"/>
          <w:szCs w:val="24"/>
          <w:lang w:eastAsia="es-CO"/>
        </w:rPr>
        <w:t>Mecanismos Externos de Supervisión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2183"/>
        <w:gridCol w:w="4953"/>
      </w:tblGrid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Entes de Control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Tipo de Control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Datos de Ubicación y Contacto</w:t>
            </w:r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Super Intendencia Nacional de Salud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Es la entidad encargada de hacer que se cumplan las normas del sistema se salud y de esta manera protegemos los derechos que tienen los ciudadanos   respecto a su atención en salud.</w:t>
            </w:r>
          </w:p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r w:rsid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control: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  <w:r w:rsid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Administrativo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Dirección: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calle 24 N # 5C-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47  B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7 San Vicente </w:t>
            </w:r>
          </w:p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Cali - Valle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Conmutador: </w:t>
            </w:r>
            <w:r w:rsid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018000513700</w:t>
            </w:r>
          </w:p>
          <w:p w:rsidR="00702ABF" w:rsidRPr="00702ABF" w:rsidRDefault="005661EE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https://www.supersalud.gov.co/es-co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  <w:r w:rsid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correointernosns@supersalud.gov.co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5661EE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61EE" w:rsidRDefault="005661EE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Secretaria Departamental de Salud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61EE" w:rsidRDefault="005661EE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61EE" w:rsidRDefault="005661EE" w:rsidP="005661EE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Dirección: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calle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9 con carrera 7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</w:p>
          <w:p w:rsidR="005661EE" w:rsidRDefault="005661EE" w:rsidP="005661EE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Cali - Valle</w:t>
            </w:r>
          </w:p>
          <w:p w:rsidR="005661EE" w:rsidRDefault="005661EE" w:rsidP="005661EE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Conmutador: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(+57 2) 6028819026</w:t>
            </w:r>
          </w:p>
          <w:p w:rsidR="005661EE" w:rsidRDefault="005661EE" w:rsidP="005661EE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5661E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https://www.valledelcauca.gov.co/salud/</w:t>
            </w:r>
          </w:p>
          <w:p w:rsidR="005661EE" w:rsidRPr="00702ABF" w:rsidRDefault="005661EE" w:rsidP="005661EE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contactenos@valledelcauca.gov.co</w:t>
            </w:r>
            <w:bookmarkStart w:id="0" w:name="_GoBack"/>
            <w:bookmarkEnd w:id="0"/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Contraloría Departamental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De acuerdo al Inciso 4, Articulo 267 de la Constitución Política la Contraloría Departamental del Valle del Cauca, es </w:t>
            </w: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una entidad de carácter técnico con autonomía administrativa y presupuestal, encargada de ejercer vigilancia a la gestión fiscal de la administración y de los particulares o entidades que manejen fondos o bienes del Departamento.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Fiscal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Dirección: Carrera 6 entre calles 9 y 10 Edificio Gobernación del Valle del Cauca Piso 6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Conmutador: (57+2) 8822488 - 8881891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Fax: (57+2) 883109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4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http://www.contraloriavalledelcauca.gov.co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5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contactenos@contraloriavalledelcauca.gov.co</w:t>
              </w:r>
            </w:hyperlink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Procuraduría General de la Nación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La Procuraduría General de la Nación construye convivencia, salvaguarda el ordenamiento jurídico, representa a la sociedad y vigila la garantía de los derechos, el cumplimiento de los deberes y el desempeño íntegro de quienes ejercen funciones públicas.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Disciplinario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Dirección :Carrera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5 # 15-80, Bogotá D.C.,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PBX: (+57-1) 587 8750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Línea única reducida: 142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Línea gratuita nacional: 01 8000 940 808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6" w:tgtFrame="new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www.procuraduria.gov.co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7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tmesa@procuraduria.gov.co</w:t>
              </w:r>
            </w:hyperlink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Contraloría General de la República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La Contraloría General de la República (CGR) es el máximo órgano de control fiscal del Estado. Como tal, tiene la misión de procurar el buen uso de los recursos y bienes públicos y contribuir a la modernización del Estado, mediante acciones de mejoramiento continuo en las distintas entidades públicas.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Fiscal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Dirección :Carrera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69 No 44 - 35 - Bogotá, Colombia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Lunes a viernes 8:00 a.m. - 5:00 p.m.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PBX:(57) 518 7000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FAX:(57) 518 7001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8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https://www.contraloria.gov.co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9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cgr@contraloria.gov.co</w:t>
              </w:r>
            </w:hyperlink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Contaduría General de la Nación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En relación con el Artículo 354 de la Constitución Política de Colombia, Corresponde al Contador General </w:t>
            </w: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 xml:space="preserve">las funciones de unificar centralizar y consolidar la contabilidad pública, elaborar el balance general y determinar las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norma contables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que deben regir en el país, conforme a la Ley.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Administrativo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Dirección: Calle 95 No 15 - 56, Código Postal: 110221. Bogotá D.C., Colombia - PBX: (57 1) 492 64 00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10" w:tgtFrame="new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www.contaduria.gov.co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11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contactenos@contaduria.gov.co</w:t>
              </w:r>
            </w:hyperlink>
          </w:p>
        </w:tc>
      </w:tr>
      <w:tr w:rsidR="00702ABF" w:rsidRPr="00702ABF" w:rsidTr="00702ABF">
        <w:trPr>
          <w:trHeight w:val="1545"/>
        </w:trPr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Departamento Administrativo de la Función Publica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Entidad técnica, estratégica y transversal del Gobierno Nacional que contribuye al bienestar de los colombianos mediante el mejoramiento </w:t>
            </w:r>
            <w:proofErr w:type="spell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continúo</w:t>
            </w:r>
            <w:proofErr w:type="spell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de la gestión de los servidores públicos y las instituciones en todo el territorio nacional.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Administrativo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Dirección: Carrera 6 # 12-62, Bogotá D.C.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Código Postal: 111711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PBX: (57+1) 7395656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FAX: (57+1) 7395657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12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https://www.funcionpublica.gov.co/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u w:val="single"/>
                <w:lang w:eastAsia="es-CO"/>
              </w:rPr>
              <w:t>eva@funcionpublica.gov.co</w:t>
            </w:r>
          </w:p>
        </w:tc>
      </w:tr>
      <w:tr w:rsidR="00702ABF" w:rsidRPr="00702ABF" w:rsidTr="00702ABF"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Comisión Nacional del Servicio Civil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Responsable de la administración y vigilancia de las carreras de los servidores públicos, excepción hecha de las que tengan carácter especial.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Administrativo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4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Dirección :Carrera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16 No. 96 – 64, Piso 7, Bogotá D.C., Colombia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Pbx</w:t>
            </w:r>
            <w:proofErr w:type="spell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: 57 (1) 3259700 Fax: 3259713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Línea nacional 01900 3311011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  <w:hyperlink r:id="rId13" w:tgtFrame="new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www.cnsc.gov.co</w:t>
              </w:r>
            </w:hyperlink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Correo Electrónico: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hyperlink r:id="rId14" w:tgtFrame="_blank" w:history="1">
              <w:r w:rsidRPr="00702ABF">
                <w:rPr>
                  <w:rFonts w:ascii="Arial" w:eastAsia="Times New Roman" w:hAnsi="Arial" w:cs="Arial"/>
                  <w:color w:val="07A4A8"/>
                  <w:sz w:val="24"/>
                  <w:szCs w:val="24"/>
                  <w:u w:val="single"/>
                  <w:lang w:eastAsia="es-CO"/>
                </w:rPr>
                <w:t>atencionalciudadano@cnsc.gov.co</w:t>
              </w:r>
            </w:hyperlink>
          </w:p>
        </w:tc>
      </w:tr>
    </w:tbl>
    <w:p w:rsidR="00702ABF" w:rsidRPr="00702ABF" w:rsidRDefault="00702ABF" w:rsidP="00702A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color w:val="4B4B4B"/>
          <w:sz w:val="24"/>
          <w:szCs w:val="24"/>
          <w:lang w:eastAsia="es-CO"/>
        </w:rPr>
        <w:t> </w:t>
      </w:r>
    </w:p>
    <w:p w:rsidR="00702ABF" w:rsidRPr="00702ABF" w:rsidRDefault="00702ABF" w:rsidP="00702A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color w:val="4B4B4B"/>
          <w:sz w:val="24"/>
          <w:szCs w:val="24"/>
          <w:lang w:eastAsia="es-CO"/>
        </w:rPr>
        <w:t> </w:t>
      </w:r>
    </w:p>
    <w:p w:rsidR="00702ABF" w:rsidRPr="00702ABF" w:rsidRDefault="00702ABF" w:rsidP="00702A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color w:val="4B4B4B"/>
          <w:sz w:val="24"/>
          <w:szCs w:val="24"/>
          <w:lang w:eastAsia="es-CO"/>
        </w:rPr>
        <w:t> </w:t>
      </w:r>
    </w:p>
    <w:p w:rsidR="00702ABF" w:rsidRPr="00702ABF" w:rsidRDefault="00702ABF" w:rsidP="00702A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color w:val="4B4B4B"/>
          <w:sz w:val="24"/>
          <w:szCs w:val="24"/>
          <w:lang w:eastAsia="es-CO"/>
        </w:rPr>
        <w:t> </w:t>
      </w:r>
    </w:p>
    <w:p w:rsidR="00702ABF" w:rsidRPr="00702ABF" w:rsidRDefault="00702ABF" w:rsidP="00702ABF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4B4B4B"/>
          <w:sz w:val="24"/>
          <w:szCs w:val="24"/>
          <w:lang w:eastAsia="es-CO"/>
        </w:rPr>
      </w:pPr>
      <w:r w:rsidRPr="00702ABF">
        <w:rPr>
          <w:rFonts w:ascii="Arial" w:eastAsia="Times New Roman" w:hAnsi="Arial" w:cs="Arial"/>
          <w:color w:val="4B4B4B"/>
          <w:sz w:val="24"/>
          <w:szCs w:val="24"/>
          <w:lang w:eastAsia="es-CO"/>
        </w:rPr>
        <w:t> </w:t>
      </w:r>
      <w:r w:rsidRPr="00702ABF">
        <w:rPr>
          <w:rFonts w:ascii="Arial" w:eastAsia="Times New Roman" w:hAnsi="Arial" w:cs="Arial"/>
          <w:b/>
          <w:bCs/>
          <w:color w:val="4B4B4B"/>
          <w:sz w:val="24"/>
          <w:szCs w:val="24"/>
          <w:lang w:eastAsia="es-CO"/>
        </w:rPr>
        <w:t>Mecanismos Internos de Supervisión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"/>
        <w:gridCol w:w="1910"/>
        <w:gridCol w:w="5403"/>
      </w:tblGrid>
      <w:tr w:rsidR="00702ABF" w:rsidRPr="00702ABF" w:rsidTr="00702ABF"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Dependencia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Tipo de Control</w:t>
            </w:r>
          </w:p>
        </w:tc>
        <w:tc>
          <w:tcPr>
            <w:tcW w:w="5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Datos de Ubicación y Contacto</w:t>
            </w:r>
          </w:p>
        </w:tc>
      </w:tr>
      <w:tr w:rsidR="00702ABF" w:rsidRPr="00702ABF" w:rsidTr="00702ABF">
        <w:trPr>
          <w:trHeight w:val="1710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Oficina Control Interno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Evaluar el sistema de control interno y la gestión de forma independiente autónoma y objetiva de la entidad, para proponer las recomendaciones y sugerencias que contribuyan al mejoramiento y </w:t>
            </w: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optimización de los procesos.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Interno</w:t>
            </w:r>
          </w:p>
        </w:tc>
        <w:tc>
          <w:tcPr>
            <w:tcW w:w="5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Dirección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calle 5 # 80 - 00</w:t>
            </w:r>
          </w:p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Teléfono :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3223232</w:t>
            </w: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Ext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: 212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https://psiquiatricocali.gov.co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702ABF" w:rsidRPr="00702ABF" w:rsidTr="00702ABF"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Oficina de Control Disciplinario Interno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Ejecutar la acción administrativa disciplinaria en vigilancia de la conducta de los servidores públicos que pertenecen a la planta de cargos de la Administración Central de la Gobernación del Valle del Cauca.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Tipo de </w:t>
            </w: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control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Interno</w:t>
            </w:r>
          </w:p>
        </w:tc>
        <w:tc>
          <w:tcPr>
            <w:tcW w:w="5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gramStart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Dirección :</w:t>
            </w:r>
            <w:proofErr w:type="gramEnd"/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calle 5 # 80 - 00</w:t>
            </w:r>
          </w:p>
          <w:p w:rsid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Teléfono :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3223232</w:t>
            </w: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Ext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: 21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702AB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https://psiquiatricocali.gov.co</w:t>
            </w:r>
          </w:p>
          <w:p w:rsidR="00702ABF" w:rsidRPr="00702ABF" w:rsidRDefault="00702ABF" w:rsidP="00702ABF">
            <w:pPr>
              <w:spacing w:after="150" w:line="360" w:lineRule="atLeast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</w:tbl>
    <w:p w:rsidR="00D85667" w:rsidRDefault="005661EE"/>
    <w:sectPr w:rsidR="00D856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BF"/>
    <w:rsid w:val="00492B02"/>
    <w:rsid w:val="005123DB"/>
    <w:rsid w:val="005661EE"/>
    <w:rsid w:val="0070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962A"/>
  <w15:chartTrackingRefBased/>
  <w15:docId w15:val="{EC6A4131-256F-422C-84A8-CB6F813F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702ABF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02A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5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007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traloria.gov.co/" TargetMode="External"/><Relationship Id="rId13" Type="http://schemas.openxmlformats.org/officeDocument/2006/relationships/hyperlink" Target="https://www.cnsc.gov.c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mesa@procuraduria.gov.co/" TargetMode="External"/><Relationship Id="rId12" Type="http://schemas.openxmlformats.org/officeDocument/2006/relationships/hyperlink" Target="https://www.funcionpublica.gov.co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rocuraduria.gov.co/portal/" TargetMode="External"/><Relationship Id="rId11" Type="http://schemas.openxmlformats.org/officeDocument/2006/relationships/hyperlink" Target="http://contactenos@contaduria.gov.co/" TargetMode="External"/><Relationship Id="rId5" Type="http://schemas.openxmlformats.org/officeDocument/2006/relationships/hyperlink" Target="http://contactenos@contraloriavalledelcauca.gov.co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taduria.gov.co/" TargetMode="External"/><Relationship Id="rId4" Type="http://schemas.openxmlformats.org/officeDocument/2006/relationships/hyperlink" Target="http://www.contraloriavalledelcauca.gov.co/" TargetMode="External"/><Relationship Id="rId9" Type="http://schemas.openxmlformats.org/officeDocument/2006/relationships/hyperlink" Target="http://cgr@contraloria.gov.co/" TargetMode="External"/><Relationship Id="rId14" Type="http://schemas.openxmlformats.org/officeDocument/2006/relationships/hyperlink" Target="http://atencionalciudadano@cnsc.gov.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840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Cabuyales</dc:creator>
  <cp:keywords/>
  <dc:description/>
  <cp:lastModifiedBy>Luz Angela Cabuyales</cp:lastModifiedBy>
  <cp:revision>1</cp:revision>
  <dcterms:created xsi:type="dcterms:W3CDTF">2024-08-05T21:46:00Z</dcterms:created>
  <dcterms:modified xsi:type="dcterms:W3CDTF">2024-08-05T22:03:00Z</dcterms:modified>
</cp:coreProperties>
</file>